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城市环境研究所地下车位申请表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928"/>
        <w:gridCol w:w="582"/>
        <w:gridCol w:w="850"/>
        <w:gridCol w:w="503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申请姓名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黑体" w:hAnsi="Arial" w:eastAsia="黑体" w:cs="Arial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申请时间</w:t>
            </w:r>
          </w:p>
        </w:tc>
        <w:tc>
          <w:tcPr>
            <w:tcW w:w="2808" w:type="dxa"/>
          </w:tcPr>
          <w:p>
            <w:pPr>
              <w:widowControl/>
              <w:spacing w:line="600" w:lineRule="auto"/>
              <w:ind w:firstLine="352" w:firstLineChars="147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月  日 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分配车位号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widowControl/>
              <w:spacing w:line="600" w:lineRule="auto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</w:rPr>
              <w:t>车牌号</w:t>
            </w:r>
          </w:p>
        </w:tc>
        <w:tc>
          <w:tcPr>
            <w:tcW w:w="280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拟更换车位号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  <w:tc>
          <w:tcPr>
            <w:tcW w:w="1432" w:type="dxa"/>
            <w:gridSpan w:val="2"/>
          </w:tcPr>
          <w:p>
            <w:pPr>
              <w:widowControl/>
              <w:spacing w:line="600" w:lineRule="auto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结算方式</w:t>
            </w:r>
          </w:p>
        </w:tc>
        <w:tc>
          <w:tcPr>
            <w:tcW w:w="3311" w:type="dxa"/>
            <w:gridSpan w:val="2"/>
          </w:tcPr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13"/>
                <w:szCs w:val="13"/>
              </w:rPr>
            </w:pPr>
            <w:r>
              <w:rPr>
                <w:rFonts w:hint="eastAsia" w:ascii="宋体-方正超大字符集" w:hAnsi="Arial" w:eastAsia="宋体-方正超大字符集" w:cs="Arial"/>
                <w:sz w:val="13"/>
                <w:szCs w:val="13"/>
              </w:rPr>
              <w:t>1.内部结算(课题号：         ),2.自理（）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</w:tcPr>
          <w:p>
            <w:pPr>
              <w:widowControl/>
              <w:spacing w:line="600" w:lineRule="auto"/>
              <w:ind w:firstLine="540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  <w:t>研究组/部门负责人(签字)</w:t>
            </w:r>
          </w:p>
          <w:p>
            <w:pPr>
              <w:widowControl/>
              <w:spacing w:line="600" w:lineRule="auto"/>
              <w:ind w:firstLine="1440" w:firstLineChars="600"/>
              <w:rPr>
                <w:rFonts w:hint="eastAsia" w:ascii="宋体-方正超大字符集" w:hAnsi="Arial" w:eastAsia="宋体-方正超大字符集" w:cs="Arial"/>
                <w:sz w:val="24"/>
              </w:rPr>
            </w:pPr>
            <w:bookmarkStart w:id="0" w:name="_GoBack"/>
            <w:bookmarkEnd w:id="0"/>
            <w:r>
              <w:rPr>
                <w:rFonts w:hint="eastAsia" w:ascii="宋体-方正超大字符集" w:hAnsi="Arial" w:eastAsia="宋体-方正超大字符集" w:cs="Arial"/>
                <w:sz w:val="24"/>
              </w:rPr>
              <w:t>年     月     日</w:t>
            </w:r>
          </w:p>
        </w:tc>
        <w:tc>
          <w:tcPr>
            <w:tcW w:w="4161" w:type="dxa"/>
            <w:gridSpan w:val="3"/>
          </w:tcPr>
          <w:p>
            <w:pPr>
              <w:widowControl/>
              <w:spacing w:line="600" w:lineRule="auto"/>
              <w:ind w:left="567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  <w:t>综合管理处</w:t>
            </w:r>
            <w:r>
              <w:rPr>
                <w:rFonts w:hint="eastAsia" w:ascii="宋体-方正超大字符集" w:hAnsi="Arial" w:eastAsia="宋体-方正超大字符集" w:cs="Arial"/>
                <w:sz w:val="24"/>
              </w:rPr>
              <w:t>（签字）:</w:t>
            </w:r>
          </w:p>
          <w:p>
            <w:pPr>
              <w:spacing w:line="600" w:lineRule="auto"/>
              <w:ind w:left="1318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</w:rPr>
              <w:t>年     月     日</w:t>
            </w:r>
          </w:p>
        </w:tc>
      </w:tr>
    </w:tbl>
    <w:p>
      <w:pPr>
        <w:spacing w:line="600" w:lineRule="auto"/>
        <w:rPr>
          <w:rFonts w:hint="eastAsia" w:ascii="宋体-方正超大字符集" w:hAnsi="Arial" w:eastAsia="宋体-方正超大字符集" w:cs="Arial"/>
          <w:b/>
          <w:sz w:val="24"/>
        </w:rPr>
      </w:pPr>
      <w:r>
        <w:rPr>
          <w:rFonts w:hint="eastAsia" w:ascii="宋体-方正超大字符集" w:hAnsi="Arial" w:eastAsia="宋体-方正超大字符集" w:cs="Arial"/>
          <w:b/>
          <w:sz w:val="24"/>
        </w:rPr>
        <w:t>此通知一式两联：综合办公室和物业各执一联</w:t>
      </w:r>
    </w:p>
    <w:p>
      <w:pPr>
        <w:pStyle w:val="2"/>
        <w:spacing w:line="48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城市环境研究所地下车位申请表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928"/>
        <w:gridCol w:w="582"/>
        <w:gridCol w:w="850"/>
        <w:gridCol w:w="503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申请姓名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黑体" w:hAnsi="Arial" w:eastAsia="黑体" w:cs="Arial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申请时间</w:t>
            </w:r>
          </w:p>
        </w:tc>
        <w:tc>
          <w:tcPr>
            <w:tcW w:w="2808" w:type="dxa"/>
          </w:tcPr>
          <w:p>
            <w:pPr>
              <w:widowControl/>
              <w:spacing w:line="600" w:lineRule="auto"/>
              <w:ind w:firstLine="352" w:firstLineChars="147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月  日 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分配车位号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  <w:tc>
          <w:tcPr>
            <w:tcW w:w="1935" w:type="dxa"/>
            <w:gridSpan w:val="3"/>
          </w:tcPr>
          <w:p>
            <w:pPr>
              <w:widowControl/>
              <w:spacing w:line="600" w:lineRule="auto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</w:rPr>
              <w:t>车牌号</w:t>
            </w:r>
          </w:p>
        </w:tc>
        <w:tc>
          <w:tcPr>
            <w:tcW w:w="280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dxa"/>
          </w:tcPr>
          <w:p>
            <w:pPr>
              <w:widowControl/>
              <w:spacing w:line="600" w:lineRule="auto"/>
              <w:jc w:val="center"/>
              <w:rPr>
                <w:rFonts w:hint="eastAsia" w:ascii="黑体" w:hAnsi="Arial" w:eastAsia="黑体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拟更换车位号</w:t>
            </w:r>
          </w:p>
        </w:tc>
        <w:tc>
          <w:tcPr>
            <w:tcW w:w="1928" w:type="dxa"/>
          </w:tcPr>
          <w:p>
            <w:pPr>
              <w:widowControl/>
              <w:spacing w:line="600" w:lineRule="auto"/>
              <w:ind w:firstLine="540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</w:tc>
        <w:tc>
          <w:tcPr>
            <w:tcW w:w="1432" w:type="dxa"/>
            <w:gridSpan w:val="2"/>
          </w:tcPr>
          <w:p>
            <w:pPr>
              <w:widowControl/>
              <w:spacing w:line="600" w:lineRule="auto"/>
              <w:jc w:val="center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黑体" w:hAnsi="Arial" w:eastAsia="黑体" w:cs="Arial"/>
                <w:sz w:val="24"/>
              </w:rPr>
              <w:t>结算方式</w:t>
            </w:r>
          </w:p>
        </w:tc>
        <w:tc>
          <w:tcPr>
            <w:tcW w:w="3311" w:type="dxa"/>
            <w:gridSpan w:val="2"/>
          </w:tcPr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13"/>
                <w:szCs w:val="13"/>
              </w:rPr>
            </w:pPr>
            <w:r>
              <w:rPr>
                <w:rFonts w:hint="eastAsia" w:ascii="宋体-方正超大字符集" w:hAnsi="Arial" w:eastAsia="宋体-方正超大字符集" w:cs="Arial"/>
                <w:sz w:val="13"/>
                <w:szCs w:val="13"/>
              </w:rPr>
              <w:t>1.内部结算(课题号：         ),2.自理（）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3"/>
          </w:tcPr>
          <w:p>
            <w:pPr>
              <w:widowControl/>
              <w:spacing w:line="600" w:lineRule="auto"/>
              <w:ind w:firstLine="540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  <w:t>研究组/部门负责人(签字)</w:t>
            </w:r>
          </w:p>
          <w:p>
            <w:pPr>
              <w:widowControl/>
              <w:spacing w:line="600" w:lineRule="auto"/>
              <w:ind w:firstLine="1440" w:firstLineChars="600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</w:rPr>
              <w:t>年     月     日</w:t>
            </w:r>
          </w:p>
        </w:tc>
        <w:tc>
          <w:tcPr>
            <w:tcW w:w="4161" w:type="dxa"/>
            <w:gridSpan w:val="3"/>
          </w:tcPr>
          <w:p>
            <w:pPr>
              <w:widowControl/>
              <w:spacing w:line="600" w:lineRule="auto"/>
              <w:ind w:left="567"/>
              <w:rPr>
                <w:rFonts w:hint="eastAsia" w:ascii="宋体-方正超大字符集" w:hAnsi="Arial" w:eastAsia="宋体-方正超大字符集" w:cs="Arial"/>
                <w:sz w:val="24"/>
              </w:rPr>
            </w:pPr>
          </w:p>
          <w:p>
            <w:pPr>
              <w:widowControl/>
              <w:spacing w:line="600" w:lineRule="auto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  <w:lang w:eastAsia="zh-CN"/>
              </w:rPr>
              <w:t>综合管理处</w:t>
            </w:r>
            <w:r>
              <w:rPr>
                <w:rFonts w:hint="eastAsia" w:ascii="宋体-方正超大字符集" w:hAnsi="Arial" w:eastAsia="宋体-方正超大字符集" w:cs="Arial"/>
                <w:sz w:val="24"/>
              </w:rPr>
              <w:t>（签字）:</w:t>
            </w:r>
          </w:p>
          <w:p>
            <w:pPr>
              <w:spacing w:line="600" w:lineRule="auto"/>
              <w:ind w:left="1318"/>
              <w:rPr>
                <w:rFonts w:hint="eastAsia" w:ascii="宋体-方正超大字符集" w:hAnsi="Arial" w:eastAsia="宋体-方正超大字符集" w:cs="Arial"/>
                <w:sz w:val="24"/>
              </w:rPr>
            </w:pPr>
            <w:r>
              <w:rPr>
                <w:rFonts w:hint="eastAsia" w:ascii="宋体-方正超大字符集" w:hAnsi="Arial" w:eastAsia="宋体-方正超大字符集" w:cs="Arial"/>
                <w:sz w:val="24"/>
              </w:rPr>
              <w:t>年     月     日</w:t>
            </w:r>
          </w:p>
        </w:tc>
      </w:tr>
    </w:tbl>
    <w:p>
      <w:pPr>
        <w:spacing w:line="6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宋体-方正超大字符集" w:hAnsi="Arial" w:eastAsia="宋体-方正超大字符集" w:cs="Arial"/>
          <w:b/>
          <w:sz w:val="24"/>
        </w:rPr>
        <w:t>此通知一式两联：综合办公室和物业各执一联</w:t>
      </w:r>
    </w:p>
    <w:p>
      <w:pPr>
        <w:spacing w:line="500" w:lineRule="exact"/>
        <w:ind w:firstLine="321" w:firstLineChars="100"/>
        <w:rPr>
          <w:rFonts w:hint="eastAsia" w:ascii="仿宋_GB2312" w:eastAsia="仿宋_GB2312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B"/>
    <w:rsid w:val="000667EB"/>
    <w:rsid w:val="004B51BB"/>
    <w:rsid w:val="00706B04"/>
    <w:rsid w:val="00762033"/>
    <w:rsid w:val="008343C6"/>
    <w:rsid w:val="00B03A1B"/>
    <w:rsid w:val="6E97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2018-05-08T07:05:00Z</dcterms:created>
  <dc:creator>辛志龙</dc:creator>
  <cp:lastModifiedBy>周万贵</cp:lastModifiedBy>
  <dcterms:modified xsi:type="dcterms:W3CDTF">2021-08-30T07:08:18Z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